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附件1</w:t>
      </w:r>
    </w:p>
    <w:p w14:paraId="21F807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atLeast"/>
        <w:jc w:val="center"/>
        <w:textAlignment w:val="baseline"/>
        <w:outlineLvl w:val="0"/>
        <w:rPr>
          <w:rFonts w:hint="default" w:ascii="华文中宋" w:hAnsi="华文中宋" w:eastAsia="华文中宋" w:cs="华文中宋"/>
          <w:b/>
          <w:bCs/>
          <w:snapToGrid w:val="0"/>
          <w:color w:val="000000"/>
          <w:spacing w:val="6"/>
          <w:kern w:val="0"/>
          <w:position w:val="2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6"/>
          <w:kern w:val="0"/>
          <w:position w:val="2"/>
          <w:sz w:val="40"/>
          <w:szCs w:val="40"/>
          <w:lang w:val="en-US" w:eastAsia="zh-CN"/>
        </w:rPr>
        <w:t>河北师范大学实习支教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6"/>
          <w:kern w:val="0"/>
          <w:position w:val="2"/>
          <w:sz w:val="40"/>
          <w:szCs w:val="40"/>
          <w:lang w:eastAsia="en-US"/>
        </w:rPr>
        <w:t>安全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6"/>
          <w:kern w:val="0"/>
          <w:position w:val="2"/>
          <w:sz w:val="40"/>
          <w:szCs w:val="40"/>
          <w:lang w:val="en-US" w:eastAsia="zh-CN"/>
        </w:rPr>
        <w:t>注意事项</w:t>
      </w:r>
      <w:bookmarkEnd w:id="0"/>
    </w:p>
    <w:p w14:paraId="601A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  <w:t>、住宿与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  <w:t>饮食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eastAsia="en-US"/>
        </w:rPr>
        <w:t>安全</w:t>
      </w:r>
    </w:p>
    <w:p w14:paraId="5FC8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en-US"/>
        </w:rPr>
        <w:t>宿舍管理</w:t>
      </w:r>
    </w:p>
    <w:p w14:paraId="14D2B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保持宿舍通风整洁，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设立卫生值班表，定期检查宿舍卫生；严禁宿舍内堆放、焚烧废弃物；严禁携入或存放有毒、易燃、易爆、有腐蚀性等危险物品。</w:t>
      </w:r>
    </w:p>
    <w:p w14:paraId="05A2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2.保护个人财产隐私，睡前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锁好门窗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女生夜间结伴上厕所；最后一人离开宿舍及时关窗锁门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。</w:t>
      </w:r>
    </w:p>
    <w:p w14:paraId="28EF3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妥善保管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身份证件、电子设备等贵重物品，避免携带大量现金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。</w:t>
      </w:r>
    </w:p>
    <w:p w14:paraId="5493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  <w:t xml:space="preserve">饮食健康 </w:t>
      </w:r>
    </w:p>
    <w:p w14:paraId="12360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 xml:space="preserve"> 注意食品卫生，尽量在校内食堂就餐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不长期食用外卖；及时检查食品保质期，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避免食用过期或来源不明的食物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如需外出就餐要选择卫生达标的餐饮场所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。</w:t>
      </w:r>
    </w:p>
    <w:p w14:paraId="228D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  <w:t>用电安全</w:t>
      </w:r>
    </w:p>
    <w:p w14:paraId="015C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禁止私拉乱接电线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网络线等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，使用电器前检查插头、插座是否完好，插座放置远离可燃易燃物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避免接触潮湿环境。</w:t>
      </w:r>
    </w:p>
    <w:p w14:paraId="4598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2.禁止在宿舍使用大功率电器（热得快、电炉、电磁炉、电热宝、电热毯等）。</w:t>
      </w:r>
    </w:p>
    <w:p w14:paraId="7471F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3.严禁私自更换宿舍内电路设备上的任何装置，严禁增装灯头、插座、开关、使用劣质电器等。</w:t>
      </w:r>
    </w:p>
    <w:p w14:paraId="4E58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4.人走电断，宿舍无人情况下关闭所有电器（如空调、风扇、电脑等）及电源插座开关。</w:t>
      </w:r>
    </w:p>
    <w:p w14:paraId="6E6F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5.定期排查插线板、电线是否存在老化破损、发热发烫等情况，发现问题立即更换。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发现电线裸露、设备漏电或异常发热时，立即切断电源并报告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实习学校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负责人。  </w:t>
      </w:r>
    </w:p>
    <w:p w14:paraId="79A2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（四）用火安全</w:t>
      </w:r>
    </w:p>
    <w:p w14:paraId="71CB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禁止在宿舍内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吸烟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。</w:t>
      </w:r>
    </w:p>
    <w:p w14:paraId="45D1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2.严格遵守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实习场所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制度要求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（如实验室、车间等）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严禁携带或使用明火（打火机、火柴等）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。</w:t>
      </w:r>
    </w:p>
    <w:p w14:paraId="52E6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了解实习场所的灭火器、消防栓位置及使用方法，掌握火灾逃生通道和紧急疏散路线。  </w:t>
      </w:r>
    </w:p>
    <w:p w14:paraId="0F2F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发现火情时立即报警（119），并按照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实习学校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安全流程撤离，切勿盲目救火或乘坐电梯逃生。</w:t>
      </w:r>
    </w:p>
    <w:p w14:paraId="21AA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  <w:t>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请假外出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  <w:t>安全</w:t>
      </w:r>
    </w:p>
    <w:p w14:paraId="6FDB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.严格遵守请销假制度，杜绝私自外出。</w:t>
      </w:r>
    </w:p>
    <w:p w14:paraId="7A02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结伴出行，避免单独行走偏僻路段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 </w:t>
      </w:r>
    </w:p>
    <w:p w14:paraId="7177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3.严格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遵守交通规则，骑电动车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自行车需佩戴头盔，禁止逆行、闯红灯或骑行时使用手机。 </w:t>
      </w:r>
    </w:p>
    <w:p w14:paraId="05040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乘坐正规交通工具，拒绝搭乘超载车辆或“黑车”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打车时选择正规平台并分享行程给亲友。  </w:t>
      </w:r>
    </w:p>
    <w:p w14:paraId="651B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  <w:t>、人际交往与自我保护</w:t>
      </w:r>
    </w:p>
    <w:p w14:paraId="6C03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eastAsia="en-US"/>
        </w:rPr>
        <w:t>职场礼仪</w:t>
      </w:r>
    </w:p>
    <w:p w14:paraId="7450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1.保持教师良好礼仪形象，不浓妆艳抹，不染夸张彩发，穿着得体大方，女生配饰宜简单得体，男生尽量不佩戴首饰。</w:t>
      </w:r>
    </w:p>
    <w:p w14:paraId="59F5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与同事、领导及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学生交往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保持适当距离，避免单独与异性学生共处封闭空间，必要时需有其他教师在场或保持门窗开放。</w:t>
      </w:r>
    </w:p>
    <w:p w14:paraId="5618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不私下接受学生或家长的礼物、宴请，不通过个人社交账号与学生过度互动，防止误解或纠纷。</w:t>
      </w:r>
    </w:p>
    <w:p w14:paraId="3787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遇到不合理要求应明确拒绝，必要时联系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特聘名师或驻县教师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 xml:space="preserve">。 </w:t>
      </w:r>
    </w:p>
    <w:p w14:paraId="3AEAA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（二）防范骚扰与诈骗</w:t>
      </w:r>
    </w:p>
    <w:p w14:paraId="7FF6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1.警惕陌生人的过度接触或言语骚扰，保留证据并及时向驻县教师或实习学校反馈。</w:t>
      </w:r>
    </w:p>
    <w:p w14:paraId="4CBB2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2.不轻信“高薪兼职”“刷单返利”等网络信息，保护个人隐私（身份证、银行卡信息等）。</w:t>
      </w:r>
    </w:p>
    <w:p w14:paraId="5C4C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  <w:t>、教学安全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及紧急情况处理</w:t>
      </w:r>
    </w:p>
    <w:p w14:paraId="3097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（一）教学安全</w:t>
      </w:r>
    </w:p>
    <w:p w14:paraId="5485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1.坚决杜绝体罚或变相体罚学生的行为。遇到违反课堂纪律、不服从管教的学生，要稳住心态，冷静处理，课后寻求班主任、年级主任帮助，分析学生背后的原因，在指导下进一步采取相应的教育措施。</w:t>
      </w:r>
    </w:p>
    <w:p w14:paraId="0B1D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课前检查教室设施（桌椅、门窗、多媒体设备）是否稳固无损坏，发现隐患及时报修。</w:t>
      </w:r>
    </w:p>
    <w:p w14:paraId="1EF4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3.避免在教室内将尖锐物品（如美工刀、实验器材）放置在学生易接触区域，化学实验课需全程监督学生操作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。</w:t>
      </w:r>
    </w:p>
    <w:p w14:paraId="072A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保持教室通道畅通，紧急疏散路线图清晰可见，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熟悉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火灾、地震逃生流程。</w:t>
      </w:r>
    </w:p>
    <w:p w14:paraId="4311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（二）课外活动安全</w:t>
      </w:r>
    </w:p>
    <w:p w14:paraId="40D2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1.组织户外活动（运动会、校外实践）时需提前向实习学校报备，评估风险并制定应急预案，确保学生全程在教师监护范围内。</w:t>
      </w:r>
    </w:p>
    <w:p w14:paraId="70B4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2.避免安排学生参与高风险游戏（如无保护措施的攀爬、剧烈对抗），活动中关注学生身体状况。</w:t>
      </w:r>
    </w:p>
    <w:p w14:paraId="61F8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（三）信息与隐私安全</w:t>
      </w:r>
    </w:p>
    <w:p w14:paraId="250A8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1.禁止参与国家级、省级考试监考或考务工作（如高考、学考等）。</w:t>
      </w:r>
    </w:p>
    <w:p w14:paraId="08D4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妥善保管学生成绩、家庭信息等隐私资料，不得随意拍照或上传至公共网络。</w:t>
      </w:r>
    </w:p>
    <w:p w14:paraId="5E9B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教学课件、U盘等设备定期杀毒，避免使用不明来源的软件或链接，防范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信息泄露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。</w:t>
      </w:r>
    </w:p>
    <w:p w14:paraId="139B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（四）紧急情况处理</w:t>
      </w:r>
    </w:p>
    <w:p w14:paraId="1030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课间、午休时关注学生动态，制止追逐打闹、攀爬栏杆等危险行为，发现学生冲突及时干预。</w:t>
      </w:r>
    </w:p>
    <w:p w14:paraId="39E5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学生突发疾病（如晕倒、哮喘）时，立即联系校医并通知家长，严禁擅自给学生服药。</w:t>
      </w:r>
    </w:p>
    <w:p w14:paraId="3487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若发生教学事故（如学生意外受伤、家长投诉），保留监控、沟通记录等证据，配合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实习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学校调查，避免个人擅自回应。</w:t>
      </w:r>
    </w:p>
    <w:p w14:paraId="3902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4.熟记实习学校特聘名师、驻县教师及辅导员的联系方式。</w:t>
      </w:r>
    </w:p>
    <w:p w14:paraId="2FA72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五、身心健康安全管理</w:t>
      </w:r>
    </w:p>
    <w:p w14:paraId="6008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（一）职业性损伤预防</w:t>
      </w:r>
    </w:p>
    <w:p w14:paraId="5DF7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避免长时间站立或高声讲课，课间适当休息并练习护嗓技巧，预防声带损伤。</w:t>
      </w:r>
    </w:p>
    <w:p w14:paraId="3D35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板书时注意姿势，定期活动肩颈，减少肌肉劳损风险。</w:t>
      </w:r>
    </w:p>
    <w:p w14:paraId="328D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（二）心理压力疏导</w:t>
      </w:r>
    </w:p>
    <w:p w14:paraId="1CD5F216"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遇到学生管理困难（如课堂纪律差、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受到家长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投诉）时，及时向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特聘名师、一对一指导老师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或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/>
        </w:rPr>
        <w:t>驻县教师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寻求帮助，避免情绪积压。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B5E3C-A88C-4B21-A4A9-5F9A6E94DE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4D0E78D-72AD-4615-9784-5013ECF5AC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0D09067-8531-4047-9160-76C0410E94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7622F8-139F-4B1F-8855-D61A701EA8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755CB0-D0E6-4052-BB9C-5241B134F3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24DF5"/>
    <w:rsid w:val="2F22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2026-03-10T02:36:00Z</dcterms:created>
  <dc:creator>沙漏</dc:creator>
  <cp:lastModifiedBy>沙漏</cp:lastModifiedBy>
  <dcterms:modified xsi:type="dcterms:W3CDTF">2026-03-10T02:37:57Z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8A7B57D215394C5A9A20A8D391253531_11</vt:lpwstr>
  </property>
  <property fmtid="{D5CDD505-2E9C-101B-9397-08002B2CF9AE}" pid="4" name="KSOTemplateDocerSaveRecord">
    <vt:lpwstr>eyJoZGlkIjoiZmI3OThkMzhmM2Q5Yzk0ZTJlZTgwOGQ4NTNjZDM5MTYiLCJ1c2VySWQiOiIzMDIzNTI4NjYifQ==</vt:lpwstr>
  </property>
</Properties>
</file>